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A64776" w:rsidRPr="00A64776" w:rsidTr="00D5134F">
        <w:tc>
          <w:tcPr>
            <w:tcW w:w="3396" w:type="dxa"/>
          </w:tcPr>
          <w:p w:rsidR="00A64776" w:rsidRPr="00A64776" w:rsidRDefault="00A64776" w:rsidP="00A64776">
            <w:pPr>
              <w:rPr>
                <w:rFonts w:ascii="Times New Roman" w:hAnsi="Times New Roman" w:cs="Times New Roman"/>
                <w:i/>
                <w:sz w:val="28"/>
                <w:szCs w:val="28"/>
                <w:lang w:val="kk-KZ"/>
              </w:rPr>
            </w:pPr>
            <w:bookmarkStart w:id="0" w:name="z13"/>
            <w:r w:rsidRPr="00A64776">
              <w:rPr>
                <w:rFonts w:ascii="Times New Roman" w:hAnsi="Times New Roman" w:cs="Times New Roman"/>
                <w:sz w:val="28"/>
                <w:szCs w:val="28"/>
                <w:lang w:val="kk-KZ"/>
              </w:rPr>
              <w:t>Бұйрыққа 1-қосымша</w:t>
            </w:r>
          </w:p>
          <w:p w:rsidR="00A64776" w:rsidRPr="00A64776" w:rsidRDefault="00A64776" w:rsidP="00D5134F">
            <w:pPr>
              <w:rPr>
                <w:rFonts w:ascii="Times New Roman" w:hAnsi="Times New Roman" w:cs="Times New Roman"/>
                <w:i/>
                <w:sz w:val="28"/>
                <w:szCs w:val="28"/>
                <w:lang w:val="kk-KZ"/>
              </w:rPr>
            </w:pPr>
          </w:p>
        </w:tc>
      </w:tr>
      <w:bookmarkEnd w:id="0"/>
    </w:tbl>
    <w:p w:rsidR="001A41C6" w:rsidRPr="00A64776" w:rsidRDefault="001A41C6" w:rsidP="001A41C6">
      <w:pPr>
        <w:spacing w:after="0" w:line="240" w:lineRule="auto"/>
        <w:jc w:val="center"/>
        <w:rPr>
          <w:rFonts w:ascii="Times New Roman" w:hAnsi="Times New Roman" w:cs="Times New Roman"/>
          <w:b/>
          <w:sz w:val="28"/>
          <w:szCs w:val="28"/>
          <w:lang w:val="kk-KZ"/>
        </w:rPr>
      </w:pPr>
    </w:p>
    <w:p w:rsidR="00B95180" w:rsidRPr="00A64776" w:rsidRDefault="001A41C6" w:rsidP="001A41C6">
      <w:pPr>
        <w:spacing w:after="0" w:line="240" w:lineRule="auto"/>
        <w:jc w:val="center"/>
        <w:rPr>
          <w:rFonts w:ascii="Times New Roman" w:hAnsi="Times New Roman" w:cs="Times New Roman"/>
          <w:b/>
          <w:sz w:val="28"/>
          <w:szCs w:val="28"/>
          <w:lang w:val="kk-KZ"/>
        </w:rPr>
      </w:pPr>
      <w:r w:rsidRPr="00A64776">
        <w:rPr>
          <w:rFonts w:ascii="Times New Roman" w:hAnsi="Times New Roman" w:cs="Times New Roman"/>
          <w:b/>
          <w:sz w:val="28"/>
          <w:szCs w:val="28"/>
          <w:lang w:val="kk-KZ"/>
        </w:rPr>
        <w:t xml:space="preserve">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w:t>
      </w:r>
      <w:r w:rsidR="00393E30" w:rsidRPr="00393E30">
        <w:rPr>
          <w:rFonts w:ascii="Times New Roman" w:hAnsi="Times New Roman" w:cs="Times New Roman"/>
          <w:b/>
          <w:sz w:val="28"/>
          <w:szCs w:val="28"/>
          <w:lang w:val="kk-KZ"/>
        </w:rPr>
        <w:t>ұсыну қағидаларын және мерзімін бекіту туралы</w:t>
      </w:r>
    </w:p>
    <w:p w:rsidR="00B95180" w:rsidRPr="00A64776" w:rsidRDefault="00B95180" w:rsidP="001A41C6">
      <w:pPr>
        <w:spacing w:after="0" w:line="240" w:lineRule="auto"/>
        <w:jc w:val="center"/>
        <w:rPr>
          <w:rFonts w:ascii="Times New Roman" w:hAnsi="Times New Roman" w:cs="Times New Roman"/>
          <w:b/>
          <w:sz w:val="28"/>
          <w:szCs w:val="28"/>
          <w:lang w:val="kk-KZ"/>
        </w:rPr>
      </w:pPr>
    </w:p>
    <w:p w:rsidR="001A41C6" w:rsidRPr="001A41C6" w:rsidRDefault="001A41C6" w:rsidP="001A41C6">
      <w:pPr>
        <w:spacing w:after="0" w:line="240" w:lineRule="auto"/>
        <w:jc w:val="center"/>
        <w:rPr>
          <w:rFonts w:ascii="Times New Roman" w:hAnsi="Times New Roman" w:cs="Times New Roman"/>
          <w:b/>
          <w:sz w:val="28"/>
          <w:szCs w:val="28"/>
          <w:lang w:val="kk-KZ"/>
        </w:rPr>
      </w:pPr>
    </w:p>
    <w:p w:rsidR="005B6430" w:rsidRPr="001A41C6" w:rsidRDefault="003913BE" w:rsidP="00A64776">
      <w:pPr>
        <w:spacing w:after="0" w:line="240" w:lineRule="auto"/>
        <w:jc w:val="center"/>
        <w:rPr>
          <w:rFonts w:ascii="Times New Roman" w:hAnsi="Times New Roman" w:cs="Times New Roman"/>
          <w:b/>
          <w:sz w:val="28"/>
          <w:szCs w:val="28"/>
          <w:lang w:val="kk-KZ"/>
        </w:rPr>
      </w:pPr>
      <w:r w:rsidRPr="001A41C6">
        <w:rPr>
          <w:rFonts w:ascii="Times New Roman" w:hAnsi="Times New Roman" w:cs="Times New Roman"/>
          <w:b/>
          <w:sz w:val="28"/>
          <w:szCs w:val="28"/>
          <w:lang w:val="kk-KZ"/>
        </w:rPr>
        <w:t>1-тарау. Жалпы ережелер</w:t>
      </w:r>
    </w:p>
    <w:p w:rsidR="003913BE" w:rsidRPr="001A41C6" w:rsidRDefault="003913BE" w:rsidP="001A41C6">
      <w:pPr>
        <w:spacing w:after="0" w:line="240" w:lineRule="auto"/>
        <w:ind w:firstLine="709"/>
        <w:jc w:val="center"/>
        <w:rPr>
          <w:rFonts w:ascii="Times New Roman" w:hAnsi="Times New Roman" w:cs="Times New Roman"/>
          <w:sz w:val="28"/>
          <w:szCs w:val="28"/>
          <w:lang w:val="kk-KZ"/>
        </w:rPr>
      </w:pP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 Осы 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ұсыну қағидалары мен мерзімі (бұдан әрі – Қағидалар) «Салық және бюджетке төленетін басқа да міндетті төлемдер туралы (Салық кодексі)» Қазақстан Республикасы Кодексінің (бұдан әрі – Салық кодексі) 14-бабы үшінші бөлігіне сәйкес әзірленді және интернет-платформа операторларының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ұсыну тәртібін айқындайды.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2. Осы Қағидалар шеңберінде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 (бұдан әрі – Мәліметтер) деп интернет-платформаны пайдалана отырып, тапсырыс берушілерге қызметтер көрсететін немесе тапсырыс берушілерге жұмыстарды орындайтын дара кәсіпкерлер мен жеке тұлғалардың (бұдан әрі – төлеушілер) пайдасына кірістер сомасы, сондай-ақ төлеушілер интернет-платформалар операторларынан алған кірістер сомасы туралы мәліметтер түсініледі.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3. Осы Қағидаларда мынадай негізгі ұғымдар пайдаланылады: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 авторизация – жүйеде пайдаланушының есепке алу деректерін тексеру және оның белгіленген қауіпсіздік саясатына сәйкес ақпараттық ресурстарға қол жеткізу құқықтарын айқындау процесі;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2) тапсырыс беруші – интернет-платформада тіркелген және онда қызмет көрсетуге немесе жұмыстарды орындауға тапсырысты орналастыратын жеке немесе заңды тұлға;</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lastRenderedPageBreak/>
        <w:t>3) орындаушы –интернет-платформада тіркелген, интернет-платформаны пайдалана отырып, жария шшарт негізінде тапсырыс берушілерге қызметтер көрсететін немесе тапсырыс берушілерге жұмыстарды орындайтын жеке тұлға, дара кәсіпкер немесе заңды тұлға;</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4) интернет-платформа – интернет-платформа операторының, тапсырыс берушінің және орындаушының қызметтер көрсету бойынша өзара іс-қимылын қамтамасыз ететін электрондық интернет алаңы;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5) Комитет (бұдан әрі – Комитет) – Қазақстан Республикасы Қаржы министрлігінің Мемлекеттік кірістер комитеті;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6) негізгі каталог – SFTP сервері жағында орнатылған, хаттама бойынша қорғалған файлдарды (SFTP) беруге қосу кезінде пайдаланушының кіру шекараларын айқындайтын базалық директория. Негізгі каталог файлдық жүйеге кіру нүктесі ретінде қызмет етеді және оқшаулау мен ақпараттық қауіпсіздікті қамтамасыз ету мақсатында сервердің өзге бөлімдеріне қол жетімділікті болдырмай, пайдаланушының тек аталған директория мен оның кірістірілген құрылымдары шегінде жұмыс істеу мүмкіндігі мен көруін шектейді;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7) санкцияланбаған (авторизациясыз) қол жетімділік – белгіленген тәртіппен берілген құқықтар мен өкілеттіктерсіз, сондай-ақ уәкілетті адамдардың немесе органдардың келісімінсіз жүзеге асырылатын, белгіленген қауіпсіздік саясатына және ақпараттық ресурстарға қол жеткізу тәртібіне қайшы келетін;</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8) интернет-платформа операторы (бұдан әрі – Оператор) – интернет-платформаны пайдалана отырып, интернет-платформада тіркелген орындаушылар мен тапсырыс берушілер арасында қызметтер көрсету және жұмыстарды орындау бойынша байланыс орнату және мәмілелер жасасу үшін ақпараттық технологиялар мен жүйелерді қолдана отырып, техникалық, ұйымдастырушылық (оның ішінде жұмыстарды немесе қызметтерді көрсету үшін үшінші тұлғаларды тарта отырып көрсетілетін қызметтерді), ақпараттық және өзге де мүмкіндіктерді ұсыну бойынша қызметтер көрсететін дара кәсіпкер немесе заңды тұлға;</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9) «E-salyq Business» арнаулы мобильді қосымшасы – арнаулы мобильді қосымшаны пайдалана отырып, арнаулы салық режимін қолдану (бұдан әрі – мобильді қосымшаны пайдалана отырып АСР) кезінде салық міндеттемелерін және міндетті зейнетақы жарналарын, әлеуметтік аударымдар мен міндетті әлеуметтік медициналық сақтандыруға аударымдарды төлеу бойынша міндеттемелерді орындаудың, салық төлеушінің электрондық цифрлық қолтаңбасы арқылы куәландырылған электрондық құжаттың негізінде дара кәсіпкер ретінде тіркеу есебіне қоюдың (осындай тіркеу есебінен алудың) оңайлатылған тәртібін қолдану мақсатында әзірленген мобильдік қосымша;</w:t>
      </w:r>
    </w:p>
    <w:p w:rsidR="00B476C1"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10) SFTP (Secure File Transfer Protocol) – сервердегі файлдарды қауіпсіз жүктеуге, жүктеп алуға және басқаруға арналған қорғалған деректерді беру хаттамасы.</w:t>
      </w:r>
    </w:p>
    <w:p w:rsidR="00B476C1" w:rsidRPr="001A41C6" w:rsidRDefault="00B476C1" w:rsidP="001A41C6">
      <w:pPr>
        <w:spacing w:after="0" w:line="240" w:lineRule="auto"/>
        <w:ind w:firstLine="709"/>
        <w:jc w:val="both"/>
        <w:rPr>
          <w:rFonts w:ascii="Times New Roman" w:hAnsi="Times New Roman" w:cs="Times New Roman"/>
          <w:sz w:val="28"/>
          <w:szCs w:val="28"/>
          <w:lang w:val="kk-KZ"/>
        </w:rPr>
      </w:pPr>
    </w:p>
    <w:p w:rsidR="00177B30" w:rsidRPr="001A41C6" w:rsidRDefault="001A41C6" w:rsidP="001A41C6">
      <w:pPr>
        <w:spacing w:after="0" w:line="240" w:lineRule="auto"/>
        <w:jc w:val="center"/>
        <w:rPr>
          <w:rFonts w:ascii="Times New Roman" w:hAnsi="Times New Roman" w:cs="Times New Roman"/>
          <w:b/>
          <w:sz w:val="28"/>
          <w:szCs w:val="28"/>
          <w:lang w:val="kk-KZ"/>
        </w:rPr>
      </w:pPr>
      <w:r w:rsidRPr="001A41C6">
        <w:rPr>
          <w:rFonts w:ascii="Times New Roman" w:hAnsi="Times New Roman" w:cs="Times New Roman"/>
          <w:b/>
          <w:sz w:val="28"/>
          <w:szCs w:val="28"/>
          <w:lang w:val="kk-KZ"/>
        </w:rPr>
        <w:t>2-тарау. 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ұсыну қағидалары мен мерзімі</w:t>
      </w:r>
    </w:p>
    <w:p w:rsidR="001A41C6" w:rsidRPr="001A41C6" w:rsidRDefault="001A41C6" w:rsidP="001A41C6">
      <w:pPr>
        <w:spacing w:after="0" w:line="240" w:lineRule="auto"/>
        <w:jc w:val="center"/>
        <w:rPr>
          <w:rFonts w:ascii="Times New Roman" w:hAnsi="Times New Roman" w:cs="Times New Roman"/>
          <w:sz w:val="28"/>
          <w:szCs w:val="28"/>
          <w:lang w:val="kk-KZ"/>
        </w:rPr>
      </w:pP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4. Оператор Комитетке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(бұдан әрі – Мәліметтер) Комитетке ай сайын осы Бұйрықта белгіленген нысан бойынша есепті айдан кейінгі айдың 10-ы күнінен кешіктірмей ұсынады.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Оператор дәлсіздіктерді немесе қателерді анықтаған жағдайда, Оператор нақтыланған мәліметтерді дәлсіздіктер немесе қателер анықталған күннен бастап 3 (үш) жұмыс күні ішінде ұсынуды қамтамасыз етеді.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5. Оператор мен Комитет арасындағы ақпарат алмасу Комитет серверінде (бұдан әрі – Комитеттің SFTP-сервері) файлдарды қауіпсіз жүктеуге, жүктеп алуға және басқаруға арналған қорғалған деректерді беру хаттамасы арқылы жүзеге асырылады.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6. Комитеттің SFTP серверіне кіру үшін Операторға авторизацияланған кіру үшін логин мен пароль талап етіледі. Деректермен алмасу үшін Комитеттің SFTP серверін авторизациясыз пайдалануға тыйым салынады.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7. Оператордың авторизациясы санкцияланбаған қолжетімділікті болдырмау, корпоративтік ақпараттарды қорғау және орталықтандырылған бақылауды қамтамасыз ету үшін талап етіледі.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8. Комитеттің SFTP серверіне қол жеткізу үшін Оператор Комитетке еркін нысанда ресми хат (өтінім) жібереді, онда міндетті түрде қажетті құқықтар және негізгі каталогтан бөлімге толық жол көрсетіледі. Негізгі каталогтан бөлімге толық жол болмаған жағдайда өтінім қабылданбайды және мұндай бас тарту Оператор үшін Мәліметтерді ұсынбау жөніндегі негіз болып табылмайды.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9. Оператордың өтінімін Комитет, оның ішінде бейінді басқарма, IT-менеджмент басқармасы, сондай-ақ ақпараттық қауіпсіздікке жауапты адамдар келіседі.</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10. Комитет Оператордың өтінімін келіскеннен кейін осы Қағидаларға қосымшаға сәйкес қабылдап алу-беру актісі бойынша Комитеттің SFTP-серверіне қол жеткізу үшін Операторға қолма-қол есептік жазба (логин мен пароль) ұсынылады.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 xml:space="preserve">11. Оператор Мәліметтерді беру кезінде Комитет ұсынған есептік жазбаны (логин мен парольді) пайдалануға тиіс және Оператор Комитеттің </w:t>
      </w:r>
      <w:r w:rsidRPr="001A41C6">
        <w:rPr>
          <w:rFonts w:ascii="Times New Roman" w:hAnsi="Times New Roman" w:cs="Times New Roman"/>
          <w:sz w:val="28"/>
          <w:szCs w:val="28"/>
          <w:lang w:val="kk-KZ"/>
        </w:rPr>
        <w:lastRenderedPageBreak/>
        <w:t>ақпараттық ресурстарына санкцияланбаған қол жеткізуді жүзеге асырмауға тиіс.</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12. Мәліметтерді ұсыну мақсатында құрылған қол жетімділік үшін есептік жазбаны (логин мен парольді) Комитеттің және Оператордың үшінші тұлғаларға жария етуіне тыйым салынады.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14. Комитеттің SFTP-серверіне қол жетімділікті алғаннан кейін Оператор құпиялылықты сақтауға, дербес деректерді қорғауға және осы Қағидаларды орындау шеңберінде алынған немесе қалыптастырылған мәліметтердің санкциясыз таралуына жол бермеуге жауапты болады.</w:t>
      </w: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r w:rsidRPr="001A41C6">
        <w:rPr>
          <w:rFonts w:ascii="Times New Roman" w:hAnsi="Times New Roman" w:cs="Times New Roman"/>
          <w:sz w:val="28"/>
          <w:szCs w:val="28"/>
          <w:lang w:val="kk-KZ"/>
        </w:rPr>
        <w:t>15. Оператор осы Қағидалардың талаптарына сәйкес мәліметтердің толықтығы, анықтығы және уақтылы ұсынылуы үшін жауапты болады.</w:t>
      </w:r>
    </w:p>
    <w:p w:rsidR="003F2473" w:rsidRPr="001A41C6" w:rsidRDefault="003F2473" w:rsidP="001A41C6">
      <w:pPr>
        <w:spacing w:after="0" w:line="240" w:lineRule="auto"/>
        <w:ind w:firstLine="709"/>
        <w:jc w:val="both"/>
        <w:rPr>
          <w:rFonts w:ascii="Times New Roman" w:hAnsi="Times New Roman" w:cs="Times New Roman"/>
          <w:sz w:val="28"/>
          <w:szCs w:val="28"/>
          <w:lang w:val="kk-KZ"/>
        </w:rPr>
      </w:pPr>
    </w:p>
    <w:p w:rsidR="003F2473" w:rsidRPr="001A41C6" w:rsidRDefault="003F2473" w:rsidP="001A41C6">
      <w:pPr>
        <w:spacing w:after="0" w:line="240" w:lineRule="auto"/>
        <w:ind w:firstLine="709"/>
        <w:jc w:val="both"/>
        <w:rPr>
          <w:rFonts w:ascii="Times New Roman" w:hAnsi="Times New Roman" w:cs="Times New Roman"/>
          <w:sz w:val="28"/>
          <w:szCs w:val="28"/>
          <w:lang w:val="kk-KZ"/>
        </w:rPr>
      </w:pPr>
    </w:p>
    <w:p w:rsidR="003F2473" w:rsidRPr="001A41C6" w:rsidRDefault="003F2473" w:rsidP="001A41C6">
      <w:pPr>
        <w:spacing w:after="0" w:line="240" w:lineRule="auto"/>
        <w:ind w:firstLine="709"/>
        <w:jc w:val="both"/>
        <w:rPr>
          <w:rFonts w:ascii="Times New Roman" w:hAnsi="Times New Roman" w:cs="Times New Roman"/>
          <w:sz w:val="28"/>
          <w:szCs w:val="28"/>
          <w:lang w:val="kk-KZ"/>
        </w:rPr>
      </w:pPr>
    </w:p>
    <w:p w:rsidR="003F2473" w:rsidRPr="001A41C6" w:rsidRDefault="003F2473"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0F2C52" w:rsidRPr="001A41C6" w:rsidRDefault="000F2C52"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B26D31" w:rsidRPr="001A41C6" w:rsidRDefault="00B26D31" w:rsidP="001A41C6">
      <w:pPr>
        <w:spacing w:after="0" w:line="240" w:lineRule="auto"/>
        <w:ind w:firstLine="709"/>
        <w:jc w:val="both"/>
        <w:rPr>
          <w:rFonts w:ascii="Times New Roman" w:hAnsi="Times New Roman" w:cs="Times New Roman"/>
          <w:sz w:val="28"/>
          <w:szCs w:val="28"/>
          <w:lang w:val="kk-KZ"/>
        </w:rPr>
      </w:pPr>
    </w:p>
    <w:p w:rsidR="00D11AE6" w:rsidRPr="001A41C6" w:rsidRDefault="00D11AE6" w:rsidP="001A41C6">
      <w:pPr>
        <w:spacing w:after="0" w:line="240" w:lineRule="auto"/>
        <w:ind w:firstLine="709"/>
        <w:jc w:val="both"/>
        <w:rPr>
          <w:rFonts w:ascii="Times New Roman" w:hAnsi="Times New Roman" w:cs="Times New Roman"/>
          <w:sz w:val="28"/>
          <w:szCs w:val="28"/>
          <w:lang w:val="kk-KZ"/>
        </w:rPr>
      </w:pPr>
    </w:p>
    <w:p w:rsidR="001A41C6" w:rsidRPr="001A41C6" w:rsidRDefault="001A41C6" w:rsidP="001A41C6">
      <w:pPr>
        <w:spacing w:after="0" w:line="240" w:lineRule="auto"/>
        <w:ind w:left="4111"/>
        <w:jc w:val="center"/>
        <w:rPr>
          <w:rFonts w:ascii="Times New Roman" w:hAnsi="Times New Roman" w:cs="Times New Roman"/>
          <w:sz w:val="28"/>
          <w:szCs w:val="28"/>
          <w:lang w:val="kk-KZ"/>
        </w:rPr>
      </w:pPr>
      <w:r w:rsidRPr="001A41C6">
        <w:rPr>
          <w:rFonts w:ascii="Times New Roman" w:hAnsi="Times New Roman" w:cs="Times New Roman"/>
          <w:sz w:val="28"/>
          <w:szCs w:val="28"/>
          <w:lang w:val="kk-KZ"/>
        </w:rPr>
        <w:t xml:space="preserve">Көрсетілген қызметтер, орындалған жұмыстар үшін ақы төлеу интернет-платформа арқылы жүргізілмейтін интернет-платформа операторлары мемлекеттік кірістер органдарына интернет-платформада тіркелген, интернет-платформаны пайдалана отырып, тапсырыс берушілерге қызметтер көрсететін немесе тапсырыс берушілерге жұмыстарды орындайтын тұлғалар туралы мәліметтерді </w:t>
      </w:r>
      <w:r w:rsidR="00393E30" w:rsidRPr="00393E30">
        <w:rPr>
          <w:rFonts w:ascii="Times New Roman" w:hAnsi="Times New Roman" w:cs="Times New Roman"/>
          <w:sz w:val="28"/>
          <w:szCs w:val="28"/>
          <w:lang w:val="kk-KZ"/>
        </w:rPr>
        <w:t>ұсыну</w:t>
      </w:r>
      <w:r w:rsidR="00AB1F79">
        <w:rPr>
          <w:rFonts w:ascii="Times New Roman" w:hAnsi="Times New Roman" w:cs="Times New Roman"/>
          <w:sz w:val="28"/>
          <w:szCs w:val="28"/>
          <w:lang w:val="kk-KZ"/>
        </w:rPr>
        <w:t xml:space="preserve"> қағидалары</w:t>
      </w:r>
      <w:bookmarkStart w:id="1" w:name="_GoBack"/>
      <w:bookmarkEnd w:id="1"/>
      <w:r w:rsidR="00393E30">
        <w:rPr>
          <w:rFonts w:ascii="Times New Roman" w:hAnsi="Times New Roman" w:cs="Times New Roman"/>
          <w:sz w:val="28"/>
          <w:szCs w:val="28"/>
          <w:lang w:val="kk-KZ"/>
        </w:rPr>
        <w:t xml:space="preserve"> және мерзіміне </w:t>
      </w:r>
      <w:r w:rsidRPr="001A41C6">
        <w:rPr>
          <w:rFonts w:ascii="Times New Roman" w:hAnsi="Times New Roman" w:cs="Times New Roman"/>
          <w:sz w:val="28"/>
          <w:szCs w:val="28"/>
          <w:lang w:val="kk-KZ"/>
        </w:rPr>
        <w:t>қосымша</w:t>
      </w:r>
    </w:p>
    <w:p w:rsidR="000C1FAA" w:rsidRPr="001A41C6" w:rsidRDefault="000C1FAA" w:rsidP="001A41C6">
      <w:pPr>
        <w:spacing w:after="0" w:line="240" w:lineRule="auto"/>
        <w:ind w:firstLine="709"/>
        <w:jc w:val="both"/>
        <w:rPr>
          <w:rFonts w:ascii="Times New Roman" w:hAnsi="Times New Roman" w:cs="Times New Roman"/>
          <w:sz w:val="28"/>
          <w:szCs w:val="28"/>
          <w:lang w:val="kk-KZ"/>
        </w:rPr>
      </w:pPr>
    </w:p>
    <w:p w:rsidR="001A41C6" w:rsidRPr="001A41C6" w:rsidRDefault="001A41C6" w:rsidP="001A41C6">
      <w:pPr>
        <w:spacing w:after="0" w:line="240" w:lineRule="auto"/>
        <w:ind w:firstLine="709"/>
        <w:jc w:val="both"/>
        <w:rPr>
          <w:rFonts w:ascii="Times New Roman" w:hAnsi="Times New Roman" w:cs="Times New Roman"/>
          <w:sz w:val="28"/>
          <w:szCs w:val="28"/>
          <w:lang w:val="kk-KZ"/>
        </w:rPr>
      </w:pPr>
    </w:p>
    <w:p w:rsidR="001A41C6" w:rsidRPr="001A41C6" w:rsidRDefault="001A41C6" w:rsidP="001A41C6">
      <w:pPr>
        <w:pStyle w:val="20"/>
        <w:shd w:val="clear" w:color="auto" w:fill="auto"/>
        <w:spacing w:after="0" w:line="240" w:lineRule="auto"/>
        <w:rPr>
          <w:rStyle w:val="2"/>
          <w:b/>
          <w:bCs/>
          <w:color w:val="000000"/>
          <w:sz w:val="28"/>
          <w:szCs w:val="28"/>
          <w:lang w:val="kk-KZ"/>
        </w:rPr>
      </w:pPr>
      <w:r w:rsidRPr="001A41C6">
        <w:rPr>
          <w:b w:val="0"/>
          <w:sz w:val="28"/>
          <w:szCs w:val="28"/>
          <w:lang w:val="kk-KZ"/>
        </w:rPr>
        <w:t>ҚАБЫЛДАП АЛУ-БЕРУ АКТІСІ</w:t>
      </w:r>
    </w:p>
    <w:p w:rsidR="001A41C6" w:rsidRPr="001A41C6" w:rsidRDefault="001A41C6" w:rsidP="001A41C6">
      <w:pPr>
        <w:pStyle w:val="20"/>
        <w:shd w:val="clear" w:color="auto" w:fill="auto"/>
        <w:spacing w:after="0" w:line="240" w:lineRule="auto"/>
        <w:rPr>
          <w:sz w:val="28"/>
          <w:szCs w:val="28"/>
          <w:lang w:val="kk-KZ"/>
        </w:rPr>
      </w:pPr>
    </w:p>
    <w:p w:rsidR="001A41C6" w:rsidRPr="001A41C6" w:rsidRDefault="001A41C6" w:rsidP="001A41C6">
      <w:pPr>
        <w:pStyle w:val="20"/>
        <w:shd w:val="clear" w:color="auto" w:fill="auto"/>
        <w:tabs>
          <w:tab w:val="left" w:pos="5886"/>
          <w:tab w:val="left" w:pos="8588"/>
        </w:tabs>
        <w:spacing w:after="0" w:line="240" w:lineRule="auto"/>
        <w:jc w:val="left"/>
        <w:rPr>
          <w:rStyle w:val="2"/>
          <w:color w:val="000000"/>
          <w:sz w:val="28"/>
          <w:szCs w:val="28"/>
          <w:lang w:val="kk-KZ"/>
        </w:rPr>
      </w:pPr>
      <w:r w:rsidRPr="001A41C6">
        <w:rPr>
          <w:rStyle w:val="2"/>
          <w:color w:val="000000"/>
          <w:sz w:val="28"/>
          <w:szCs w:val="28"/>
          <w:lang w:val="kk-KZ"/>
        </w:rPr>
        <w:t xml:space="preserve">           Астана қаласы   </w:t>
      </w:r>
      <w:r w:rsidRPr="001A41C6">
        <w:rPr>
          <w:rStyle w:val="2"/>
          <w:color w:val="000000"/>
          <w:sz w:val="28"/>
          <w:szCs w:val="28"/>
          <w:lang w:val="kk-KZ"/>
        </w:rPr>
        <w:tab/>
        <w:t>202__ ж. «</w:t>
      </w:r>
      <w:r w:rsidRPr="001A41C6">
        <w:rPr>
          <w:rStyle w:val="2"/>
          <w:b/>
          <w:bCs/>
          <w:color w:val="000000"/>
          <w:sz w:val="28"/>
          <w:szCs w:val="28"/>
          <w:lang w:val="kk-KZ"/>
        </w:rPr>
        <w:t>_____</w:t>
      </w:r>
      <w:r w:rsidRPr="001A41C6">
        <w:rPr>
          <w:rStyle w:val="2"/>
          <w:color w:val="000000"/>
          <w:sz w:val="28"/>
          <w:szCs w:val="28"/>
          <w:lang w:val="kk-KZ"/>
        </w:rPr>
        <w:t xml:space="preserve">» </w:t>
      </w:r>
      <w:r w:rsidRPr="001A41C6">
        <w:rPr>
          <w:rStyle w:val="2"/>
          <w:b/>
          <w:bCs/>
          <w:color w:val="000000"/>
          <w:sz w:val="28"/>
          <w:szCs w:val="28"/>
          <w:lang w:val="kk-KZ"/>
        </w:rPr>
        <w:t>________</w:t>
      </w:r>
      <w:r w:rsidRPr="001A41C6">
        <w:rPr>
          <w:rStyle w:val="2"/>
          <w:color w:val="000000"/>
          <w:sz w:val="28"/>
          <w:szCs w:val="28"/>
          <w:lang w:val="kk-KZ"/>
        </w:rPr>
        <w:t xml:space="preserve"> </w:t>
      </w:r>
    </w:p>
    <w:p w:rsidR="001A41C6" w:rsidRPr="001A41C6" w:rsidRDefault="001A41C6" w:rsidP="001A41C6">
      <w:pPr>
        <w:pStyle w:val="20"/>
        <w:shd w:val="clear" w:color="auto" w:fill="auto"/>
        <w:spacing w:after="0" w:line="240" w:lineRule="auto"/>
        <w:jc w:val="both"/>
        <w:rPr>
          <w:b w:val="0"/>
          <w:sz w:val="28"/>
          <w:szCs w:val="28"/>
          <w:lang w:val="kk-KZ"/>
        </w:rPr>
      </w:pPr>
    </w:p>
    <w:p w:rsidR="001A41C6" w:rsidRPr="001A41C6" w:rsidRDefault="001A41C6" w:rsidP="001A41C6">
      <w:pPr>
        <w:pStyle w:val="3"/>
        <w:spacing w:before="0" w:beforeAutospacing="0" w:after="0" w:afterAutospacing="0"/>
        <w:ind w:firstLine="709"/>
        <w:jc w:val="both"/>
        <w:rPr>
          <w:rStyle w:val="a5"/>
          <w:b w:val="0"/>
          <w:sz w:val="28"/>
          <w:szCs w:val="28"/>
          <w:shd w:val="clear" w:color="auto" w:fill="auto"/>
          <w:lang w:val="kk-KZ"/>
        </w:rPr>
      </w:pPr>
      <w:r w:rsidRPr="001A41C6">
        <w:rPr>
          <w:b w:val="0"/>
          <w:sz w:val="28"/>
          <w:szCs w:val="28"/>
          <w:lang w:val="kk-KZ"/>
        </w:rPr>
        <w:t xml:space="preserve">Интернет-платформа операторының атауы, бизнес сәйкестендіру нөмірі (жеке сәйкестендіру нөмірі) </w:t>
      </w:r>
      <w:r w:rsidRPr="001A41C6">
        <w:rPr>
          <w:rStyle w:val="a5"/>
          <w:b w:val="0"/>
          <w:sz w:val="28"/>
          <w:szCs w:val="28"/>
          <w:lang w:val="kk-KZ"/>
        </w:rPr>
        <w:t>____________________________________________</w:t>
      </w:r>
    </w:p>
    <w:p w:rsidR="001A41C6" w:rsidRPr="001A41C6" w:rsidRDefault="001A41C6" w:rsidP="001A41C6">
      <w:pPr>
        <w:pStyle w:val="20"/>
        <w:shd w:val="clear" w:color="auto" w:fill="auto"/>
        <w:spacing w:after="0" w:line="240" w:lineRule="auto"/>
        <w:ind w:firstLine="709"/>
        <w:jc w:val="both"/>
        <w:rPr>
          <w:rStyle w:val="a5"/>
          <w:b w:val="0"/>
          <w:sz w:val="28"/>
          <w:szCs w:val="28"/>
          <w:lang w:val="kk-KZ"/>
        </w:rPr>
      </w:pPr>
      <w:r w:rsidRPr="001A41C6">
        <w:rPr>
          <w:b w:val="0"/>
          <w:sz w:val="28"/>
          <w:szCs w:val="28"/>
          <w:lang w:val="kk-KZ"/>
        </w:rPr>
        <w:t xml:space="preserve">Интернет-платформаның атауы </w:t>
      </w:r>
      <w:r w:rsidRPr="001A41C6">
        <w:rPr>
          <w:rStyle w:val="a5"/>
          <w:b w:val="0"/>
          <w:sz w:val="28"/>
          <w:szCs w:val="28"/>
          <w:lang w:val="kk-KZ"/>
        </w:rPr>
        <w:t>____________________________________</w:t>
      </w:r>
    </w:p>
    <w:p w:rsidR="001A41C6" w:rsidRPr="001A41C6" w:rsidRDefault="001A41C6" w:rsidP="001A41C6">
      <w:pPr>
        <w:pStyle w:val="3"/>
        <w:spacing w:before="0" w:beforeAutospacing="0" w:after="0" w:afterAutospacing="0"/>
        <w:ind w:firstLine="709"/>
        <w:jc w:val="both"/>
        <w:rPr>
          <w:b w:val="0"/>
          <w:sz w:val="28"/>
          <w:szCs w:val="28"/>
          <w:lang w:val="kk-KZ"/>
        </w:rPr>
      </w:pPr>
      <w:r w:rsidRPr="001A41C6">
        <w:rPr>
          <w:rStyle w:val="a5"/>
          <w:b w:val="0"/>
          <w:sz w:val="28"/>
          <w:szCs w:val="28"/>
          <w:lang w:val="kk-KZ"/>
        </w:rPr>
        <w:t>Осы актімен __________________________________ интернет-платформа</w:t>
      </w:r>
      <w:r w:rsidRPr="001A41C6">
        <w:rPr>
          <w:rStyle w:val="a5"/>
          <w:b w:val="0"/>
          <w:sz w:val="28"/>
          <w:szCs w:val="28"/>
          <w:lang w:val="kk-KZ"/>
        </w:rPr>
        <w:br/>
      </w:r>
      <w:r w:rsidRPr="001A41C6">
        <w:rPr>
          <w:b w:val="0"/>
          <w:sz w:val="28"/>
          <w:szCs w:val="28"/>
          <w:lang w:val="kk-KZ"/>
        </w:rPr>
        <w:t xml:space="preserve">                                     (атауы, логин мен парольді алған)</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операторының ____________________ ресми хатпен жолданған өтінімге сәйкес</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 xml:space="preserve">                          (хаттың нөмірі және күні)</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 xml:space="preserve"> _________________________________ қағаз түрінде (ақпараттық қауіпсіздік жөніндегі техникалық құжаттама талаптарын сақтау мақсатында қолма-қол тапсырылады) ___________________ орналастыру үшін ___________________ бөліміне __________________серверіне кіру үшін логин мен парольді алғанын, ал_________________________________________________ бергенін растаймыз.</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 xml:space="preserve">(логин мен парольді берген адамның лауазымы, тегі, аты, </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 xml:space="preserve">әкесінің аты (егер ол жеке басты куәландыратын құжатта </w:t>
      </w:r>
    </w:p>
    <w:p w:rsidR="001A41C6" w:rsidRPr="001A41C6" w:rsidRDefault="001A41C6" w:rsidP="001A41C6">
      <w:pPr>
        <w:pStyle w:val="3"/>
        <w:spacing w:before="0" w:beforeAutospacing="0" w:after="0" w:afterAutospacing="0"/>
        <w:jc w:val="both"/>
        <w:rPr>
          <w:rStyle w:val="a5"/>
          <w:b w:val="0"/>
          <w:sz w:val="28"/>
          <w:szCs w:val="28"/>
          <w:lang w:val="kk-KZ"/>
        </w:rPr>
      </w:pPr>
      <w:r w:rsidRPr="001A41C6">
        <w:rPr>
          <w:rStyle w:val="a5"/>
          <w:b w:val="0"/>
          <w:sz w:val="28"/>
          <w:szCs w:val="28"/>
          <w:lang w:val="kk-KZ"/>
        </w:rPr>
        <w:t>көрсетілсе))</w:t>
      </w:r>
    </w:p>
    <w:p w:rsidR="001A41C6" w:rsidRPr="001A41C6" w:rsidRDefault="001A41C6" w:rsidP="001A41C6">
      <w:pPr>
        <w:pStyle w:val="3"/>
        <w:spacing w:before="0" w:beforeAutospacing="0" w:after="0" w:afterAutospacing="0"/>
        <w:ind w:firstLine="709"/>
        <w:jc w:val="both"/>
        <w:rPr>
          <w:rStyle w:val="a5"/>
          <w:b w:val="0"/>
          <w:sz w:val="28"/>
          <w:szCs w:val="28"/>
          <w:lang w:val="kk-KZ"/>
        </w:rPr>
      </w:pPr>
      <w:r w:rsidRPr="001A41C6">
        <w:rPr>
          <w:rStyle w:val="a5"/>
          <w:b w:val="0"/>
          <w:sz w:val="28"/>
          <w:szCs w:val="28"/>
          <w:lang w:val="kk-KZ"/>
        </w:rPr>
        <w:t>Логинді және парольді үшінші тұлғаға беруге тыйым салынады.</w:t>
      </w:r>
    </w:p>
    <w:p w:rsidR="001A41C6" w:rsidRPr="001A41C6" w:rsidRDefault="001A41C6" w:rsidP="001A41C6">
      <w:pPr>
        <w:pStyle w:val="a6"/>
        <w:shd w:val="clear" w:color="auto" w:fill="auto"/>
        <w:spacing w:line="240" w:lineRule="auto"/>
        <w:ind w:firstLine="709"/>
        <w:jc w:val="both"/>
        <w:rPr>
          <w:rStyle w:val="a5"/>
          <w:sz w:val="28"/>
          <w:szCs w:val="28"/>
          <w:lang w:val="kk-KZ"/>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1"/>
        <w:gridCol w:w="2603"/>
        <w:gridCol w:w="3209"/>
      </w:tblGrid>
      <w:tr w:rsidR="001A41C6" w:rsidRPr="001A41C6" w:rsidTr="00D5134F">
        <w:tc>
          <w:tcPr>
            <w:tcW w:w="3101" w:type="dxa"/>
          </w:tcPr>
          <w:p w:rsidR="001A41C6" w:rsidRPr="001A41C6" w:rsidRDefault="001A41C6" w:rsidP="001A41C6">
            <w:pPr>
              <w:pStyle w:val="a6"/>
              <w:shd w:val="clear" w:color="auto" w:fill="auto"/>
              <w:spacing w:line="240" w:lineRule="auto"/>
              <w:jc w:val="both"/>
              <w:rPr>
                <w:rStyle w:val="1"/>
                <w:color w:val="000000"/>
                <w:sz w:val="28"/>
                <w:szCs w:val="28"/>
                <w:lang w:val="kk-KZ"/>
              </w:rPr>
            </w:pPr>
            <w:r w:rsidRPr="001A41C6">
              <w:rPr>
                <w:rStyle w:val="1"/>
                <w:color w:val="000000"/>
                <w:sz w:val="28"/>
                <w:szCs w:val="28"/>
                <w:lang w:val="kk-KZ"/>
              </w:rPr>
              <w:t>Берді:</w:t>
            </w:r>
          </w:p>
          <w:p w:rsidR="001A41C6" w:rsidRPr="001A41C6" w:rsidRDefault="001A41C6" w:rsidP="001A41C6">
            <w:pPr>
              <w:pStyle w:val="a6"/>
              <w:shd w:val="clear" w:color="auto" w:fill="auto"/>
              <w:spacing w:line="240" w:lineRule="auto"/>
              <w:jc w:val="both"/>
              <w:rPr>
                <w:rStyle w:val="1"/>
                <w:color w:val="000000"/>
                <w:sz w:val="28"/>
                <w:szCs w:val="28"/>
                <w:lang w:val="kk-KZ"/>
              </w:rPr>
            </w:pPr>
            <w:r w:rsidRPr="001A41C6">
              <w:rPr>
                <w:rStyle w:val="1"/>
                <w:color w:val="000000"/>
                <w:sz w:val="28"/>
                <w:szCs w:val="28"/>
                <w:lang w:val="kk-KZ"/>
              </w:rPr>
              <w:t>тегі, аты, әкесінің атын және лауазымын толық</w:t>
            </w:r>
          </w:p>
          <w:p w:rsidR="001A41C6" w:rsidRPr="001A41C6" w:rsidRDefault="001A41C6" w:rsidP="001A41C6">
            <w:pPr>
              <w:pStyle w:val="a6"/>
              <w:shd w:val="clear" w:color="auto" w:fill="auto"/>
              <w:spacing w:line="240" w:lineRule="auto"/>
              <w:jc w:val="both"/>
              <w:rPr>
                <w:rStyle w:val="a5"/>
                <w:sz w:val="28"/>
                <w:szCs w:val="28"/>
                <w:lang w:val="kk-KZ"/>
              </w:rPr>
            </w:pPr>
            <w:r w:rsidRPr="001A41C6">
              <w:rPr>
                <w:rStyle w:val="1"/>
                <w:color w:val="000000"/>
                <w:sz w:val="28"/>
                <w:szCs w:val="28"/>
                <w:lang w:val="kk-KZ"/>
              </w:rPr>
              <w:t>жазу</w:t>
            </w:r>
          </w:p>
        </w:tc>
        <w:tc>
          <w:tcPr>
            <w:tcW w:w="2603" w:type="dxa"/>
          </w:tcPr>
          <w:p w:rsidR="001A41C6" w:rsidRPr="001A41C6" w:rsidRDefault="001A41C6" w:rsidP="001A41C6">
            <w:pPr>
              <w:pStyle w:val="a6"/>
              <w:shd w:val="clear" w:color="auto" w:fill="auto"/>
              <w:spacing w:line="240" w:lineRule="auto"/>
              <w:jc w:val="both"/>
              <w:rPr>
                <w:rStyle w:val="a5"/>
                <w:sz w:val="28"/>
                <w:szCs w:val="28"/>
                <w:lang w:val="kk-KZ"/>
              </w:rPr>
            </w:pPr>
          </w:p>
        </w:tc>
        <w:tc>
          <w:tcPr>
            <w:tcW w:w="3209" w:type="dxa"/>
          </w:tcPr>
          <w:p w:rsidR="001A41C6" w:rsidRPr="001A41C6" w:rsidRDefault="001A41C6" w:rsidP="001A41C6">
            <w:pPr>
              <w:pStyle w:val="a6"/>
              <w:shd w:val="clear" w:color="auto" w:fill="auto"/>
              <w:spacing w:line="240" w:lineRule="auto"/>
              <w:jc w:val="both"/>
              <w:rPr>
                <w:rStyle w:val="1"/>
                <w:color w:val="000000"/>
                <w:sz w:val="28"/>
                <w:szCs w:val="28"/>
                <w:lang w:val="kk-KZ"/>
              </w:rPr>
            </w:pPr>
            <w:r w:rsidRPr="001A41C6">
              <w:rPr>
                <w:rStyle w:val="1"/>
                <w:color w:val="000000"/>
                <w:sz w:val="28"/>
                <w:szCs w:val="28"/>
                <w:lang w:val="kk-KZ"/>
              </w:rPr>
              <w:t>Қабылдады:</w:t>
            </w:r>
          </w:p>
          <w:p w:rsidR="001A41C6" w:rsidRPr="001A41C6" w:rsidRDefault="001A41C6" w:rsidP="001A41C6">
            <w:pPr>
              <w:pStyle w:val="a6"/>
              <w:shd w:val="clear" w:color="auto" w:fill="auto"/>
              <w:spacing w:line="240" w:lineRule="auto"/>
              <w:jc w:val="both"/>
              <w:rPr>
                <w:rStyle w:val="1"/>
                <w:color w:val="000000"/>
                <w:sz w:val="28"/>
                <w:szCs w:val="28"/>
                <w:lang w:val="kk-KZ"/>
              </w:rPr>
            </w:pPr>
            <w:r w:rsidRPr="001A41C6">
              <w:rPr>
                <w:rStyle w:val="1"/>
                <w:color w:val="000000"/>
                <w:sz w:val="28"/>
                <w:szCs w:val="28"/>
                <w:lang w:val="kk-KZ"/>
              </w:rPr>
              <w:t>тегі, аты, әкесінің атын және лауазымын толық</w:t>
            </w:r>
          </w:p>
          <w:p w:rsidR="001A41C6" w:rsidRPr="001A41C6" w:rsidRDefault="001A41C6" w:rsidP="001A41C6">
            <w:pPr>
              <w:pStyle w:val="a6"/>
              <w:shd w:val="clear" w:color="auto" w:fill="auto"/>
              <w:spacing w:line="240" w:lineRule="auto"/>
              <w:jc w:val="both"/>
              <w:rPr>
                <w:rStyle w:val="a5"/>
                <w:sz w:val="28"/>
                <w:szCs w:val="28"/>
                <w:lang w:val="kk-KZ"/>
              </w:rPr>
            </w:pPr>
            <w:r w:rsidRPr="001A41C6">
              <w:rPr>
                <w:rStyle w:val="1"/>
                <w:color w:val="000000"/>
                <w:sz w:val="28"/>
                <w:szCs w:val="28"/>
                <w:lang w:val="kk-KZ"/>
              </w:rPr>
              <w:t>жазу</w:t>
            </w:r>
          </w:p>
        </w:tc>
      </w:tr>
    </w:tbl>
    <w:p w:rsidR="001A41C6" w:rsidRPr="001A41C6" w:rsidRDefault="001A41C6" w:rsidP="001A41C6">
      <w:pPr>
        <w:pStyle w:val="a7"/>
        <w:shd w:val="clear" w:color="auto" w:fill="auto"/>
        <w:tabs>
          <w:tab w:val="left" w:pos="5247"/>
        </w:tabs>
        <w:spacing w:before="0" w:line="240" w:lineRule="auto"/>
        <w:rPr>
          <w:rStyle w:val="1"/>
          <w:b/>
          <w:color w:val="000000"/>
          <w:sz w:val="28"/>
          <w:szCs w:val="28"/>
          <w:lang w:val="kk-KZ"/>
        </w:rPr>
      </w:pPr>
      <w:r w:rsidRPr="001A41C6">
        <w:rPr>
          <w:rStyle w:val="1"/>
          <w:color w:val="000000"/>
          <w:sz w:val="28"/>
          <w:szCs w:val="28"/>
          <w:lang w:val="kk-KZ"/>
        </w:rPr>
        <w:t xml:space="preserve">                                                               </w:t>
      </w:r>
    </w:p>
    <w:p w:rsidR="001A41C6" w:rsidRPr="001A41C6" w:rsidRDefault="001A41C6" w:rsidP="001A41C6">
      <w:pPr>
        <w:pStyle w:val="a7"/>
        <w:shd w:val="clear" w:color="auto" w:fill="auto"/>
        <w:tabs>
          <w:tab w:val="left" w:pos="5247"/>
        </w:tabs>
        <w:spacing w:before="0" w:line="240" w:lineRule="auto"/>
        <w:rPr>
          <w:rStyle w:val="1"/>
          <w:sz w:val="28"/>
          <w:szCs w:val="28"/>
          <w:lang w:val="kk-KZ"/>
        </w:rPr>
      </w:pPr>
      <w:r w:rsidRPr="001A41C6">
        <w:rPr>
          <w:rStyle w:val="1"/>
          <w:color w:val="000000"/>
          <w:sz w:val="28"/>
          <w:szCs w:val="28"/>
          <w:lang w:val="kk-KZ"/>
        </w:rPr>
        <w:t>_______________________                               _____________________________</w:t>
      </w:r>
    </w:p>
    <w:p w:rsidR="001A41C6" w:rsidRPr="001A41C6" w:rsidRDefault="001A41C6" w:rsidP="001A41C6">
      <w:pPr>
        <w:pStyle w:val="a7"/>
        <w:shd w:val="clear" w:color="auto" w:fill="auto"/>
        <w:tabs>
          <w:tab w:val="left" w:pos="5247"/>
        </w:tabs>
        <w:spacing w:before="0" w:line="240" w:lineRule="auto"/>
        <w:rPr>
          <w:rStyle w:val="1"/>
          <w:color w:val="000000"/>
          <w:sz w:val="28"/>
          <w:szCs w:val="28"/>
          <w:lang w:val="kk-KZ"/>
        </w:rPr>
      </w:pPr>
      <w:r w:rsidRPr="001A41C6">
        <w:rPr>
          <w:rStyle w:val="1"/>
          <w:color w:val="000000"/>
          <w:sz w:val="28"/>
          <w:szCs w:val="28"/>
          <w:lang w:val="kk-KZ"/>
        </w:rPr>
        <w:t>Қолы</w:t>
      </w:r>
      <w:r w:rsidRPr="001A41C6">
        <w:rPr>
          <w:rStyle w:val="1"/>
          <w:color w:val="000000"/>
          <w:sz w:val="28"/>
          <w:szCs w:val="28"/>
          <w:lang w:val="kk-KZ"/>
        </w:rPr>
        <w:tab/>
        <w:t xml:space="preserve">    Қолы</w:t>
      </w:r>
    </w:p>
    <w:p w:rsidR="00D11AE6" w:rsidRPr="001A41C6" w:rsidRDefault="00D11AE6" w:rsidP="001A41C6">
      <w:pPr>
        <w:pStyle w:val="20"/>
        <w:shd w:val="clear" w:color="auto" w:fill="auto"/>
        <w:spacing w:after="0" w:line="240" w:lineRule="auto"/>
        <w:rPr>
          <w:sz w:val="28"/>
          <w:szCs w:val="28"/>
          <w:lang w:val="kk-KZ"/>
        </w:rPr>
      </w:pPr>
    </w:p>
    <w:sectPr w:rsidR="00D11AE6" w:rsidRPr="001A41C6" w:rsidSect="001C66BB">
      <w:headerReference w:type="default" r:id="rId8"/>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5C" w:rsidRDefault="0036205C" w:rsidP="00B81617">
      <w:pPr>
        <w:spacing w:after="0" w:line="240" w:lineRule="auto"/>
      </w:pPr>
      <w:r>
        <w:separator/>
      </w:r>
    </w:p>
  </w:endnote>
  <w:endnote w:type="continuationSeparator" w:id="0">
    <w:p w:rsidR="0036205C" w:rsidRDefault="0036205C" w:rsidP="00B81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5C" w:rsidRDefault="0036205C" w:rsidP="00B81617">
      <w:pPr>
        <w:spacing w:after="0" w:line="240" w:lineRule="auto"/>
      </w:pPr>
      <w:r>
        <w:separator/>
      </w:r>
    </w:p>
  </w:footnote>
  <w:footnote w:type="continuationSeparator" w:id="0">
    <w:p w:rsidR="0036205C" w:rsidRDefault="0036205C" w:rsidP="00B816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617" w:rsidRPr="00B81617" w:rsidRDefault="00950809" w:rsidP="00950809">
    <w:pPr>
      <w:pStyle w:val="a9"/>
      <w:tabs>
        <w:tab w:val="center" w:pos="4818"/>
        <w:tab w:val="left" w:pos="5400"/>
      </w:tabs>
      <w:rPr>
        <w:rFonts w:ascii="Times New Roman" w:hAnsi="Times New Roman" w:cs="Times New Roman"/>
        <w:sz w:val="28"/>
        <w:szCs w:val="28"/>
      </w:rPr>
    </w:pPr>
    <w:r>
      <w:tab/>
    </w:r>
    <w:r>
      <w:tab/>
    </w:r>
    <w:sdt>
      <w:sdtPr>
        <w:id w:val="-682362989"/>
        <w:docPartObj>
          <w:docPartGallery w:val="Page Numbers (Top of Page)"/>
          <w:docPartUnique/>
        </w:docPartObj>
      </w:sdtPr>
      <w:sdtEndPr>
        <w:rPr>
          <w:rFonts w:ascii="Times New Roman" w:hAnsi="Times New Roman" w:cs="Times New Roman"/>
          <w:sz w:val="28"/>
          <w:szCs w:val="28"/>
        </w:rPr>
      </w:sdtEndPr>
      <w:sdtContent>
        <w:r w:rsidR="00B81617" w:rsidRPr="00950809">
          <w:rPr>
            <w:rFonts w:ascii="Times New Roman" w:hAnsi="Times New Roman" w:cs="Times New Roman"/>
            <w:sz w:val="28"/>
            <w:szCs w:val="28"/>
          </w:rPr>
          <w:fldChar w:fldCharType="begin"/>
        </w:r>
        <w:r w:rsidR="00B81617" w:rsidRPr="00950809">
          <w:rPr>
            <w:rFonts w:ascii="Times New Roman" w:hAnsi="Times New Roman" w:cs="Times New Roman"/>
            <w:sz w:val="28"/>
            <w:szCs w:val="28"/>
          </w:rPr>
          <w:instrText>PAGE   \* MERGEFORMAT</w:instrText>
        </w:r>
        <w:r w:rsidR="00B81617" w:rsidRPr="00950809">
          <w:rPr>
            <w:rFonts w:ascii="Times New Roman" w:hAnsi="Times New Roman" w:cs="Times New Roman"/>
            <w:sz w:val="28"/>
            <w:szCs w:val="28"/>
          </w:rPr>
          <w:fldChar w:fldCharType="separate"/>
        </w:r>
        <w:r w:rsidR="00AB1F79">
          <w:rPr>
            <w:rFonts w:ascii="Times New Roman" w:hAnsi="Times New Roman" w:cs="Times New Roman"/>
            <w:noProof/>
            <w:sz w:val="28"/>
            <w:szCs w:val="28"/>
          </w:rPr>
          <w:t>7</w:t>
        </w:r>
        <w:r w:rsidR="00B81617" w:rsidRPr="00950809">
          <w:rPr>
            <w:rFonts w:ascii="Times New Roman" w:hAnsi="Times New Roman" w:cs="Times New Roman"/>
            <w:sz w:val="28"/>
            <w:szCs w:val="28"/>
          </w:rPr>
          <w:fldChar w:fldCharType="end"/>
        </w:r>
      </w:sdtContent>
    </w:sdt>
    <w:r>
      <w:rPr>
        <w:rFonts w:ascii="Times New Roman" w:hAnsi="Times New Roman" w:cs="Times New Roman"/>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5914"/>
    <w:multiLevelType w:val="hybridMultilevel"/>
    <w:tmpl w:val="3BC0B4DE"/>
    <w:lvl w:ilvl="0" w:tplc="DCF6689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449"/>
    <w:rsid w:val="00032670"/>
    <w:rsid w:val="00040266"/>
    <w:rsid w:val="000563B4"/>
    <w:rsid w:val="00076955"/>
    <w:rsid w:val="0008574E"/>
    <w:rsid w:val="00085D65"/>
    <w:rsid w:val="00092FDD"/>
    <w:rsid w:val="000A1E37"/>
    <w:rsid w:val="000C1FAA"/>
    <w:rsid w:val="000D2B17"/>
    <w:rsid w:val="000F1041"/>
    <w:rsid w:val="000F2C52"/>
    <w:rsid w:val="00112FE3"/>
    <w:rsid w:val="00144D18"/>
    <w:rsid w:val="00165A96"/>
    <w:rsid w:val="00177B30"/>
    <w:rsid w:val="00184864"/>
    <w:rsid w:val="001867FB"/>
    <w:rsid w:val="001A41C6"/>
    <w:rsid w:val="001A609F"/>
    <w:rsid w:val="001B36C4"/>
    <w:rsid w:val="001C66BB"/>
    <w:rsid w:val="001D6751"/>
    <w:rsid w:val="001E214F"/>
    <w:rsid w:val="00231972"/>
    <w:rsid w:val="00285FC6"/>
    <w:rsid w:val="00295A4F"/>
    <w:rsid w:val="002A5D37"/>
    <w:rsid w:val="002C3E33"/>
    <w:rsid w:val="00306F96"/>
    <w:rsid w:val="0036205C"/>
    <w:rsid w:val="003742AE"/>
    <w:rsid w:val="003913BE"/>
    <w:rsid w:val="003926C1"/>
    <w:rsid w:val="00393E30"/>
    <w:rsid w:val="003B7332"/>
    <w:rsid w:val="003C774F"/>
    <w:rsid w:val="003D666E"/>
    <w:rsid w:val="003D74DF"/>
    <w:rsid w:val="003F2473"/>
    <w:rsid w:val="003F24B2"/>
    <w:rsid w:val="00417CCD"/>
    <w:rsid w:val="0044048A"/>
    <w:rsid w:val="004803D7"/>
    <w:rsid w:val="00490F86"/>
    <w:rsid w:val="004C0C26"/>
    <w:rsid w:val="004E7F71"/>
    <w:rsid w:val="005024CB"/>
    <w:rsid w:val="00527CA0"/>
    <w:rsid w:val="00593DF5"/>
    <w:rsid w:val="005A17F1"/>
    <w:rsid w:val="005A586E"/>
    <w:rsid w:val="005B6430"/>
    <w:rsid w:val="00660941"/>
    <w:rsid w:val="006B422A"/>
    <w:rsid w:val="006B76CA"/>
    <w:rsid w:val="006E1444"/>
    <w:rsid w:val="006F260E"/>
    <w:rsid w:val="007371FF"/>
    <w:rsid w:val="007423F5"/>
    <w:rsid w:val="007C3599"/>
    <w:rsid w:val="007D159E"/>
    <w:rsid w:val="007F1798"/>
    <w:rsid w:val="00822D9D"/>
    <w:rsid w:val="0082346D"/>
    <w:rsid w:val="008257C0"/>
    <w:rsid w:val="008413D8"/>
    <w:rsid w:val="008743C2"/>
    <w:rsid w:val="00875D2A"/>
    <w:rsid w:val="008B6033"/>
    <w:rsid w:val="008F0596"/>
    <w:rsid w:val="009179F3"/>
    <w:rsid w:val="00950809"/>
    <w:rsid w:val="0096088C"/>
    <w:rsid w:val="00986784"/>
    <w:rsid w:val="00A14584"/>
    <w:rsid w:val="00A64776"/>
    <w:rsid w:val="00A93526"/>
    <w:rsid w:val="00AB1F79"/>
    <w:rsid w:val="00AD4758"/>
    <w:rsid w:val="00B11587"/>
    <w:rsid w:val="00B26D31"/>
    <w:rsid w:val="00B313FA"/>
    <w:rsid w:val="00B476C1"/>
    <w:rsid w:val="00B66E76"/>
    <w:rsid w:val="00B81617"/>
    <w:rsid w:val="00B82934"/>
    <w:rsid w:val="00B91F22"/>
    <w:rsid w:val="00B95180"/>
    <w:rsid w:val="00B951E9"/>
    <w:rsid w:val="00B97789"/>
    <w:rsid w:val="00BB6BC3"/>
    <w:rsid w:val="00BC580A"/>
    <w:rsid w:val="00BC632B"/>
    <w:rsid w:val="00BD2180"/>
    <w:rsid w:val="00C31802"/>
    <w:rsid w:val="00C42449"/>
    <w:rsid w:val="00C475EC"/>
    <w:rsid w:val="00C56D45"/>
    <w:rsid w:val="00C65F2E"/>
    <w:rsid w:val="00C71C49"/>
    <w:rsid w:val="00CD6FF5"/>
    <w:rsid w:val="00CF3792"/>
    <w:rsid w:val="00D11AE6"/>
    <w:rsid w:val="00D8581D"/>
    <w:rsid w:val="00D96886"/>
    <w:rsid w:val="00DA0BD4"/>
    <w:rsid w:val="00DF00BF"/>
    <w:rsid w:val="00DF1D18"/>
    <w:rsid w:val="00DF3892"/>
    <w:rsid w:val="00DF413E"/>
    <w:rsid w:val="00E017B7"/>
    <w:rsid w:val="00E22B1F"/>
    <w:rsid w:val="00E405FF"/>
    <w:rsid w:val="00E66E24"/>
    <w:rsid w:val="00EA4111"/>
    <w:rsid w:val="00ED3487"/>
    <w:rsid w:val="00EF7714"/>
    <w:rsid w:val="00F507FD"/>
    <w:rsid w:val="00F5589A"/>
    <w:rsid w:val="00F71721"/>
    <w:rsid w:val="00F742EC"/>
    <w:rsid w:val="00F85325"/>
    <w:rsid w:val="00FC49A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3D7"/>
  </w:style>
  <w:style w:type="paragraph" w:styleId="3">
    <w:name w:val="heading 3"/>
    <w:basedOn w:val="a"/>
    <w:link w:val="30"/>
    <w:uiPriority w:val="9"/>
    <w:qFormat/>
    <w:rsid w:val="00D11AE6"/>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2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2449"/>
    <w:pPr>
      <w:ind w:left="720"/>
      <w:contextualSpacing/>
    </w:pPr>
  </w:style>
  <w:style w:type="character" w:customStyle="1" w:styleId="uv3um">
    <w:name w:val="uv3um"/>
    <w:basedOn w:val="a0"/>
    <w:rsid w:val="00BD2180"/>
  </w:style>
  <w:style w:type="character" w:customStyle="1" w:styleId="30">
    <w:name w:val="Заголовок 3 Знак"/>
    <w:basedOn w:val="a0"/>
    <w:link w:val="3"/>
    <w:uiPriority w:val="9"/>
    <w:rsid w:val="00D11AE6"/>
    <w:rPr>
      <w:rFonts w:ascii="Times New Roman" w:eastAsia="Times New Roman" w:hAnsi="Times New Roman" w:cs="Times New Roman"/>
      <w:b/>
      <w:bCs/>
      <w:sz w:val="27"/>
      <w:szCs w:val="27"/>
      <w:lang w:val="en-US"/>
    </w:rPr>
  </w:style>
  <w:style w:type="character" w:customStyle="1" w:styleId="2">
    <w:name w:val="Основной текст (2)_"/>
    <w:basedOn w:val="a0"/>
    <w:link w:val="20"/>
    <w:uiPriority w:val="99"/>
    <w:locked/>
    <w:rsid w:val="00D11AE6"/>
    <w:rPr>
      <w:rFonts w:ascii="Times New Roman" w:hAnsi="Times New Roman" w:cs="Times New Roman"/>
      <w:b/>
      <w:bCs/>
      <w:sz w:val="26"/>
      <w:szCs w:val="26"/>
      <w:shd w:val="clear" w:color="auto" w:fill="FFFFFF"/>
    </w:rPr>
  </w:style>
  <w:style w:type="character" w:customStyle="1" w:styleId="a5">
    <w:name w:val="Подпись к таблице_"/>
    <w:basedOn w:val="a0"/>
    <w:link w:val="a6"/>
    <w:uiPriority w:val="99"/>
    <w:locked/>
    <w:rsid w:val="00D11AE6"/>
    <w:rPr>
      <w:rFonts w:ascii="Times New Roman" w:hAnsi="Times New Roman" w:cs="Times New Roman"/>
      <w:sz w:val="27"/>
      <w:szCs w:val="27"/>
      <w:shd w:val="clear" w:color="auto" w:fill="FFFFFF"/>
    </w:rPr>
  </w:style>
  <w:style w:type="character" w:customStyle="1" w:styleId="1">
    <w:name w:val="Основной текст Знак1"/>
    <w:basedOn w:val="a0"/>
    <w:link w:val="a7"/>
    <w:uiPriority w:val="99"/>
    <w:locked/>
    <w:rsid w:val="00D11AE6"/>
    <w:rPr>
      <w:rFonts w:ascii="Times New Roman" w:hAnsi="Times New Roman" w:cs="Times New Roman"/>
      <w:sz w:val="27"/>
      <w:szCs w:val="27"/>
      <w:shd w:val="clear" w:color="auto" w:fill="FFFFFF"/>
    </w:rPr>
  </w:style>
  <w:style w:type="paragraph" w:styleId="a7">
    <w:name w:val="Body Text"/>
    <w:basedOn w:val="a"/>
    <w:link w:val="1"/>
    <w:uiPriority w:val="99"/>
    <w:rsid w:val="00D11AE6"/>
    <w:pPr>
      <w:widowControl w:val="0"/>
      <w:shd w:val="clear" w:color="auto" w:fill="FFFFFF"/>
      <w:spacing w:before="960" w:after="0" w:line="648" w:lineRule="exact"/>
    </w:pPr>
    <w:rPr>
      <w:rFonts w:ascii="Times New Roman" w:hAnsi="Times New Roman" w:cs="Times New Roman"/>
      <w:sz w:val="27"/>
      <w:szCs w:val="27"/>
    </w:rPr>
  </w:style>
  <w:style w:type="character" w:customStyle="1" w:styleId="a8">
    <w:name w:val="Основной текст Знак"/>
    <w:basedOn w:val="a0"/>
    <w:uiPriority w:val="99"/>
    <w:semiHidden/>
    <w:rsid w:val="00D11AE6"/>
  </w:style>
  <w:style w:type="paragraph" w:customStyle="1" w:styleId="20">
    <w:name w:val="Основной текст (2)"/>
    <w:basedOn w:val="a"/>
    <w:link w:val="2"/>
    <w:uiPriority w:val="99"/>
    <w:rsid w:val="00D11AE6"/>
    <w:pPr>
      <w:widowControl w:val="0"/>
      <w:shd w:val="clear" w:color="auto" w:fill="FFFFFF"/>
      <w:spacing w:after="60" w:line="240" w:lineRule="atLeast"/>
      <w:jc w:val="center"/>
    </w:pPr>
    <w:rPr>
      <w:rFonts w:ascii="Times New Roman" w:hAnsi="Times New Roman" w:cs="Times New Roman"/>
      <w:b/>
      <w:bCs/>
      <w:sz w:val="26"/>
      <w:szCs w:val="26"/>
    </w:rPr>
  </w:style>
  <w:style w:type="paragraph" w:customStyle="1" w:styleId="a6">
    <w:name w:val="Подпись к таблице"/>
    <w:basedOn w:val="a"/>
    <w:link w:val="a5"/>
    <w:uiPriority w:val="99"/>
    <w:rsid w:val="00D11AE6"/>
    <w:pPr>
      <w:widowControl w:val="0"/>
      <w:shd w:val="clear" w:color="auto" w:fill="FFFFFF"/>
      <w:spacing w:after="0" w:line="240" w:lineRule="atLeast"/>
    </w:pPr>
    <w:rPr>
      <w:rFonts w:ascii="Times New Roman" w:hAnsi="Times New Roman" w:cs="Times New Roman"/>
      <w:sz w:val="27"/>
      <w:szCs w:val="27"/>
    </w:rPr>
  </w:style>
  <w:style w:type="paragraph" w:styleId="a9">
    <w:name w:val="header"/>
    <w:basedOn w:val="a"/>
    <w:link w:val="aa"/>
    <w:uiPriority w:val="99"/>
    <w:unhideWhenUsed/>
    <w:rsid w:val="00B8161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1617"/>
  </w:style>
  <w:style w:type="paragraph" w:styleId="ab">
    <w:name w:val="footer"/>
    <w:basedOn w:val="a"/>
    <w:link w:val="ac"/>
    <w:uiPriority w:val="99"/>
    <w:unhideWhenUsed/>
    <w:rsid w:val="00B8161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16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3D7"/>
  </w:style>
  <w:style w:type="paragraph" w:styleId="3">
    <w:name w:val="heading 3"/>
    <w:basedOn w:val="a"/>
    <w:link w:val="30"/>
    <w:uiPriority w:val="9"/>
    <w:qFormat/>
    <w:rsid w:val="00D11AE6"/>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424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2449"/>
    <w:pPr>
      <w:ind w:left="720"/>
      <w:contextualSpacing/>
    </w:pPr>
  </w:style>
  <w:style w:type="character" w:customStyle="1" w:styleId="uv3um">
    <w:name w:val="uv3um"/>
    <w:basedOn w:val="a0"/>
    <w:rsid w:val="00BD2180"/>
  </w:style>
  <w:style w:type="character" w:customStyle="1" w:styleId="30">
    <w:name w:val="Заголовок 3 Знак"/>
    <w:basedOn w:val="a0"/>
    <w:link w:val="3"/>
    <w:uiPriority w:val="9"/>
    <w:rsid w:val="00D11AE6"/>
    <w:rPr>
      <w:rFonts w:ascii="Times New Roman" w:eastAsia="Times New Roman" w:hAnsi="Times New Roman" w:cs="Times New Roman"/>
      <w:b/>
      <w:bCs/>
      <w:sz w:val="27"/>
      <w:szCs w:val="27"/>
      <w:lang w:val="en-US"/>
    </w:rPr>
  </w:style>
  <w:style w:type="character" w:customStyle="1" w:styleId="2">
    <w:name w:val="Основной текст (2)_"/>
    <w:basedOn w:val="a0"/>
    <w:link w:val="20"/>
    <w:uiPriority w:val="99"/>
    <w:locked/>
    <w:rsid w:val="00D11AE6"/>
    <w:rPr>
      <w:rFonts w:ascii="Times New Roman" w:hAnsi="Times New Roman" w:cs="Times New Roman"/>
      <w:b/>
      <w:bCs/>
      <w:sz w:val="26"/>
      <w:szCs w:val="26"/>
      <w:shd w:val="clear" w:color="auto" w:fill="FFFFFF"/>
    </w:rPr>
  </w:style>
  <w:style w:type="character" w:customStyle="1" w:styleId="a5">
    <w:name w:val="Подпись к таблице_"/>
    <w:basedOn w:val="a0"/>
    <w:link w:val="a6"/>
    <w:uiPriority w:val="99"/>
    <w:locked/>
    <w:rsid w:val="00D11AE6"/>
    <w:rPr>
      <w:rFonts w:ascii="Times New Roman" w:hAnsi="Times New Roman" w:cs="Times New Roman"/>
      <w:sz w:val="27"/>
      <w:szCs w:val="27"/>
      <w:shd w:val="clear" w:color="auto" w:fill="FFFFFF"/>
    </w:rPr>
  </w:style>
  <w:style w:type="character" w:customStyle="1" w:styleId="1">
    <w:name w:val="Основной текст Знак1"/>
    <w:basedOn w:val="a0"/>
    <w:link w:val="a7"/>
    <w:uiPriority w:val="99"/>
    <w:locked/>
    <w:rsid w:val="00D11AE6"/>
    <w:rPr>
      <w:rFonts w:ascii="Times New Roman" w:hAnsi="Times New Roman" w:cs="Times New Roman"/>
      <w:sz w:val="27"/>
      <w:szCs w:val="27"/>
      <w:shd w:val="clear" w:color="auto" w:fill="FFFFFF"/>
    </w:rPr>
  </w:style>
  <w:style w:type="paragraph" w:styleId="a7">
    <w:name w:val="Body Text"/>
    <w:basedOn w:val="a"/>
    <w:link w:val="1"/>
    <w:uiPriority w:val="99"/>
    <w:rsid w:val="00D11AE6"/>
    <w:pPr>
      <w:widowControl w:val="0"/>
      <w:shd w:val="clear" w:color="auto" w:fill="FFFFFF"/>
      <w:spacing w:before="960" w:after="0" w:line="648" w:lineRule="exact"/>
    </w:pPr>
    <w:rPr>
      <w:rFonts w:ascii="Times New Roman" w:hAnsi="Times New Roman" w:cs="Times New Roman"/>
      <w:sz w:val="27"/>
      <w:szCs w:val="27"/>
    </w:rPr>
  </w:style>
  <w:style w:type="character" w:customStyle="1" w:styleId="a8">
    <w:name w:val="Основной текст Знак"/>
    <w:basedOn w:val="a0"/>
    <w:uiPriority w:val="99"/>
    <w:semiHidden/>
    <w:rsid w:val="00D11AE6"/>
  </w:style>
  <w:style w:type="paragraph" w:customStyle="1" w:styleId="20">
    <w:name w:val="Основной текст (2)"/>
    <w:basedOn w:val="a"/>
    <w:link w:val="2"/>
    <w:uiPriority w:val="99"/>
    <w:rsid w:val="00D11AE6"/>
    <w:pPr>
      <w:widowControl w:val="0"/>
      <w:shd w:val="clear" w:color="auto" w:fill="FFFFFF"/>
      <w:spacing w:after="60" w:line="240" w:lineRule="atLeast"/>
      <w:jc w:val="center"/>
    </w:pPr>
    <w:rPr>
      <w:rFonts w:ascii="Times New Roman" w:hAnsi="Times New Roman" w:cs="Times New Roman"/>
      <w:b/>
      <w:bCs/>
      <w:sz w:val="26"/>
      <w:szCs w:val="26"/>
    </w:rPr>
  </w:style>
  <w:style w:type="paragraph" w:customStyle="1" w:styleId="a6">
    <w:name w:val="Подпись к таблице"/>
    <w:basedOn w:val="a"/>
    <w:link w:val="a5"/>
    <w:uiPriority w:val="99"/>
    <w:rsid w:val="00D11AE6"/>
    <w:pPr>
      <w:widowControl w:val="0"/>
      <w:shd w:val="clear" w:color="auto" w:fill="FFFFFF"/>
      <w:spacing w:after="0" w:line="240" w:lineRule="atLeast"/>
    </w:pPr>
    <w:rPr>
      <w:rFonts w:ascii="Times New Roman" w:hAnsi="Times New Roman" w:cs="Times New Roman"/>
      <w:sz w:val="27"/>
      <w:szCs w:val="27"/>
    </w:rPr>
  </w:style>
  <w:style w:type="paragraph" w:styleId="a9">
    <w:name w:val="header"/>
    <w:basedOn w:val="a"/>
    <w:link w:val="aa"/>
    <w:uiPriority w:val="99"/>
    <w:unhideWhenUsed/>
    <w:rsid w:val="00B8161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1617"/>
  </w:style>
  <w:style w:type="paragraph" w:styleId="ab">
    <w:name w:val="footer"/>
    <w:basedOn w:val="a"/>
    <w:link w:val="ac"/>
    <w:uiPriority w:val="99"/>
    <w:unhideWhenUsed/>
    <w:rsid w:val="00B8161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1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192307">
      <w:bodyDiv w:val="1"/>
      <w:marLeft w:val="0"/>
      <w:marRight w:val="0"/>
      <w:marTop w:val="0"/>
      <w:marBottom w:val="0"/>
      <w:divBdr>
        <w:top w:val="none" w:sz="0" w:space="0" w:color="auto"/>
        <w:left w:val="none" w:sz="0" w:space="0" w:color="auto"/>
        <w:bottom w:val="none" w:sz="0" w:space="0" w:color="auto"/>
        <w:right w:val="none" w:sz="0" w:space="0" w:color="auto"/>
      </w:divBdr>
      <w:divsChild>
        <w:div w:id="505636505">
          <w:marLeft w:val="0"/>
          <w:marRight w:val="0"/>
          <w:marTop w:val="0"/>
          <w:marBottom w:val="0"/>
          <w:divBdr>
            <w:top w:val="none" w:sz="0" w:space="0" w:color="auto"/>
            <w:left w:val="none" w:sz="0" w:space="0" w:color="auto"/>
            <w:bottom w:val="none" w:sz="0" w:space="0" w:color="auto"/>
            <w:right w:val="none" w:sz="0" w:space="0" w:color="auto"/>
          </w:divBdr>
          <w:divsChild>
            <w:div w:id="454375685">
              <w:marLeft w:val="0"/>
              <w:marRight w:val="0"/>
              <w:marTop w:val="0"/>
              <w:marBottom w:val="0"/>
              <w:divBdr>
                <w:top w:val="none" w:sz="0" w:space="0" w:color="auto"/>
                <w:left w:val="none" w:sz="0" w:space="0" w:color="auto"/>
                <w:bottom w:val="none" w:sz="0" w:space="0" w:color="auto"/>
                <w:right w:val="none" w:sz="0" w:space="0" w:color="auto"/>
              </w:divBdr>
              <w:divsChild>
                <w:div w:id="84497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1</Pages>
  <Words>1475</Words>
  <Characters>8413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Шакирбекова Назгуль Даулетовна</dc:creator>
  <cp:keywords/>
  <dc:description/>
  <cp:lastModifiedBy>Пользователь</cp:lastModifiedBy>
  <cp:revision>53</cp:revision>
  <cp:lastPrinted>2025-07-22T03:53:00Z</cp:lastPrinted>
  <dcterms:created xsi:type="dcterms:W3CDTF">2025-07-16T04:46:00Z</dcterms:created>
  <dcterms:modified xsi:type="dcterms:W3CDTF">2025-08-06T04:15:00Z</dcterms:modified>
</cp:coreProperties>
</file>